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22A7" w14:textId="67E519F4" w:rsidR="00FF1EAF" w:rsidRPr="000332F0" w:rsidRDefault="000332F0" w:rsidP="00466113">
      <w:pPr>
        <w:rPr>
          <w:rFonts w:cstheme="minorHAnsi"/>
          <w:b/>
          <w:bCs/>
          <w:szCs w:val="22"/>
        </w:rPr>
      </w:pPr>
      <w:r w:rsidRPr="000332F0">
        <w:rPr>
          <w:rFonts w:cstheme="minorHAnsi"/>
          <w:b/>
          <w:bCs/>
          <w:szCs w:val="22"/>
        </w:rPr>
        <w:t xml:space="preserve">Programma refereerbijeenkomst </w:t>
      </w:r>
      <w:r w:rsidRPr="000332F0">
        <w:rPr>
          <w:rFonts w:cstheme="minorHAnsi"/>
          <w:b/>
          <w:bCs/>
          <w:szCs w:val="22"/>
          <w:shd w:val="clear" w:color="auto" w:fill="FFFFFF"/>
        </w:rPr>
        <w:t>"Genetica bij psychiatrische ziektes" </w:t>
      </w:r>
    </w:p>
    <w:p w14:paraId="111D9582" w14:textId="30D9F960" w:rsidR="000332F0" w:rsidRDefault="000332F0" w:rsidP="00466113">
      <w:r>
        <w:t>16 september 2021</w:t>
      </w:r>
    </w:p>
    <w:p w14:paraId="3540B875" w14:textId="0EF13F84" w:rsidR="000332F0" w:rsidRDefault="000332F0" w:rsidP="00466113"/>
    <w:p w14:paraId="5A80FC7A" w14:textId="0E37B368" w:rsidR="00332BBA" w:rsidRDefault="00332BBA" w:rsidP="00332BBA">
      <w:r>
        <w:t>18.30</w:t>
      </w:r>
      <w:r>
        <w:t xml:space="preserve"> </w:t>
      </w:r>
      <w:r>
        <w:tab/>
      </w:r>
      <w:r>
        <w:t>Opening door de voorzitter Arie van der Zwan</w:t>
      </w:r>
    </w:p>
    <w:p w14:paraId="2162C131" w14:textId="46D0D03F" w:rsidR="00332BBA" w:rsidRDefault="00332BBA" w:rsidP="00332BBA">
      <w:r>
        <w:t>18.35</w:t>
      </w:r>
      <w:r>
        <w:tab/>
      </w:r>
      <w:r>
        <w:t xml:space="preserve">Genetische kwetsbaarheid en de relevantie binnen de kinder- en jeugdpsychiatrie </w:t>
      </w:r>
      <w:r>
        <w:br/>
      </w:r>
      <w:r>
        <w:tab/>
      </w:r>
      <w:r>
        <w:t xml:space="preserve">Prof. Wouter Staal </w:t>
      </w:r>
    </w:p>
    <w:p w14:paraId="649A4BB7" w14:textId="5BF26F6C" w:rsidR="00332BBA" w:rsidRDefault="00332BBA" w:rsidP="00332BBA">
      <w:r>
        <w:t>19.20</w:t>
      </w:r>
      <w:r>
        <w:tab/>
      </w:r>
      <w:r>
        <w:t xml:space="preserve">1e PAUZE </w:t>
      </w:r>
    </w:p>
    <w:p w14:paraId="0E57A04C" w14:textId="4E91FB18" w:rsidR="00332BBA" w:rsidRDefault="00332BBA" w:rsidP="00332BBA">
      <w:r>
        <w:t>19.40</w:t>
      </w:r>
      <w:r>
        <w:tab/>
      </w:r>
      <w:r>
        <w:t xml:space="preserve">Genetica, epilepsie en ontwikkelingsstoornissen Dr. Boudewijn Gunning </w:t>
      </w:r>
    </w:p>
    <w:p w14:paraId="52AD3DE7" w14:textId="35955A6B" w:rsidR="00332BBA" w:rsidRDefault="00332BBA" w:rsidP="00332BBA">
      <w:r>
        <w:t>20.25</w:t>
      </w:r>
      <w:r>
        <w:tab/>
      </w:r>
      <w:r>
        <w:t xml:space="preserve">2e PAUZE </w:t>
      </w:r>
    </w:p>
    <w:p w14:paraId="581E6AB7" w14:textId="3438FDF0" w:rsidR="000332F0" w:rsidRDefault="00332BBA" w:rsidP="00332BBA">
      <w:r>
        <w:t>20.40</w:t>
      </w:r>
      <w:r>
        <w:tab/>
      </w:r>
      <w:r>
        <w:t xml:space="preserve">Stress bij ouders van kinderen met zeldzame genetische ontwikkelingsstoornissen </w:t>
      </w:r>
      <w:r>
        <w:br/>
      </w:r>
      <w:r>
        <w:tab/>
      </w:r>
      <w:r>
        <w:t>Dr. Karlijn Vermeulen-Kalk</w:t>
      </w:r>
    </w:p>
    <w:p w14:paraId="0972B070" w14:textId="695339C1" w:rsidR="00332BBA" w:rsidRPr="00466113" w:rsidRDefault="00332BBA" w:rsidP="00332BBA">
      <w:r>
        <w:t>21.25</w:t>
      </w:r>
      <w:r>
        <w:tab/>
        <w:t>Einde</w:t>
      </w:r>
    </w:p>
    <w:sectPr w:rsidR="00332BBA" w:rsidRPr="00466113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78B1" w14:textId="77777777" w:rsidR="000332F0" w:rsidRDefault="000332F0" w:rsidP="002C1A97">
      <w:r>
        <w:separator/>
      </w:r>
    </w:p>
  </w:endnote>
  <w:endnote w:type="continuationSeparator" w:id="0">
    <w:p w14:paraId="3F8CB779" w14:textId="77777777" w:rsidR="000332F0" w:rsidRDefault="000332F0" w:rsidP="002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ore Mellow 55 Medium">
    <w:altName w:val="Calibri"/>
    <w:panose1 w:val="020F0603030302020204"/>
    <w:charset w:val="00"/>
    <w:family w:val="swiss"/>
    <w:notTrueType/>
    <w:pitch w:val="variable"/>
    <w:sig w:usb0="A000026F" w:usb1="500078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94500" w14:textId="77777777" w:rsidR="000332F0" w:rsidRDefault="000332F0" w:rsidP="002C1A97">
      <w:r>
        <w:separator/>
      </w:r>
    </w:p>
  </w:footnote>
  <w:footnote w:type="continuationSeparator" w:id="0">
    <w:p w14:paraId="4AC83F82" w14:textId="77777777" w:rsidR="000332F0" w:rsidRDefault="000332F0" w:rsidP="002C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32F0"/>
    <w:rsid w:val="000332F0"/>
    <w:rsid w:val="00047A9C"/>
    <w:rsid w:val="00171791"/>
    <w:rsid w:val="00226601"/>
    <w:rsid w:val="002319EB"/>
    <w:rsid w:val="002C1A97"/>
    <w:rsid w:val="002F76CD"/>
    <w:rsid w:val="00316666"/>
    <w:rsid w:val="00332BBA"/>
    <w:rsid w:val="003724A0"/>
    <w:rsid w:val="00436FA1"/>
    <w:rsid w:val="00466113"/>
    <w:rsid w:val="00481386"/>
    <w:rsid w:val="0049375A"/>
    <w:rsid w:val="005B76F9"/>
    <w:rsid w:val="005C6D27"/>
    <w:rsid w:val="0067566C"/>
    <w:rsid w:val="007E00F9"/>
    <w:rsid w:val="0081072E"/>
    <w:rsid w:val="009A7FDE"/>
    <w:rsid w:val="009B3629"/>
    <w:rsid w:val="009C4F77"/>
    <w:rsid w:val="00A87571"/>
    <w:rsid w:val="00B05702"/>
    <w:rsid w:val="00C01EE8"/>
    <w:rsid w:val="00C82DC7"/>
    <w:rsid w:val="00CF5B5D"/>
    <w:rsid w:val="00E423A8"/>
    <w:rsid w:val="00EA5C85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16297E"/>
  <w15:chartTrackingRefBased/>
  <w15:docId w15:val="{1FFD123D-2085-4633-A9EA-A9FFFB79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F5B5D"/>
    <w:rPr>
      <w:rFonts w:asciiTheme="minorHAnsi" w:hAnsiTheme="minorHAnsi"/>
      <w:sz w:val="22"/>
    </w:rPr>
  </w:style>
  <w:style w:type="paragraph" w:styleId="Kop1">
    <w:name w:val="heading 1"/>
    <w:basedOn w:val="Standaard"/>
    <w:next w:val="Standaard"/>
    <w:link w:val="Kop1Char"/>
    <w:qFormat/>
    <w:rsid w:val="00CF5B5D"/>
    <w:pPr>
      <w:keepNext/>
      <w:keepLines/>
      <w:spacing w:before="480"/>
      <w:outlineLvl w:val="0"/>
    </w:pPr>
    <w:rPr>
      <w:rFonts w:eastAsiaTheme="majorEastAsia" w:cstheme="majorBidi"/>
      <w:b/>
      <w:bCs/>
      <w:color w:val="AC005D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table" w:styleId="Tabelraster">
    <w:name w:val="Table Grid"/>
    <w:basedOn w:val="Standaardtabel"/>
    <w:rsid w:val="0043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436FA1"/>
    <w:tblPr>
      <w:tblStyleRowBandSize w:val="1"/>
      <w:tblStyleColBandSize w:val="1"/>
      <w:tblBorders>
        <w:top w:val="single" w:sz="8" w:space="0" w:color="E6007E" w:themeColor="accent1"/>
        <w:left w:val="single" w:sz="8" w:space="0" w:color="E6007E" w:themeColor="accent1"/>
        <w:bottom w:val="single" w:sz="8" w:space="0" w:color="E6007E" w:themeColor="accent1"/>
        <w:right w:val="single" w:sz="8" w:space="0" w:color="E600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00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  <w:tblStylePr w:type="band1Horz">
      <w:tblPr/>
      <w:tcPr>
        <w:tcBorders>
          <w:top w:val="single" w:sz="8" w:space="0" w:color="E6007E" w:themeColor="accent1"/>
          <w:left w:val="single" w:sz="8" w:space="0" w:color="E6007E" w:themeColor="accent1"/>
          <w:bottom w:val="single" w:sz="8" w:space="0" w:color="E6007E" w:themeColor="accent1"/>
          <w:right w:val="single" w:sz="8" w:space="0" w:color="E6007E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rsid w:val="00CF5B5D"/>
    <w:rPr>
      <w:rFonts w:asciiTheme="minorHAnsi" w:eastAsiaTheme="majorEastAsia" w:hAnsiTheme="minorHAnsi" w:cstheme="majorBidi"/>
      <w:b/>
      <w:bCs/>
      <w:color w:val="AC005D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CF5B5D"/>
    <w:pPr>
      <w:pBdr>
        <w:bottom w:val="single" w:sz="8" w:space="4" w:color="E6007E" w:themeColor="accent1"/>
      </w:pBdr>
      <w:spacing w:after="300"/>
      <w:contextualSpacing/>
    </w:pPr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F5B5D"/>
    <w:rPr>
      <w:rFonts w:ascii="Core Mellow 55 Medium" w:eastAsiaTheme="majorEastAsia" w:hAnsi="Core Mellow 55 Medium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qFormat/>
    <w:rsid w:val="00CF5B5D"/>
    <w:rPr>
      <w:rFonts w:asciiTheme="minorHAnsi" w:hAnsiTheme="minorHAnsi"/>
      <w:b/>
      <w:bCs/>
    </w:rPr>
  </w:style>
  <w:style w:type="character" w:styleId="Nadruk">
    <w:name w:val="Emphasis"/>
    <w:basedOn w:val="Standaardalinea-lettertype"/>
    <w:qFormat/>
    <w:rsid w:val="00CF5B5D"/>
    <w:rPr>
      <w:rFonts w:asciiTheme="minorHAnsi" w:hAnsiTheme="minorHAnsi"/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CF5B5D"/>
    <w:pPr>
      <w:numPr>
        <w:ilvl w:val="1"/>
      </w:numPr>
    </w:pPr>
    <w:rPr>
      <w:rFonts w:eastAsiaTheme="majorEastAsia" w:cstheme="majorBidi"/>
      <w:i/>
      <w:iCs/>
      <w:color w:val="E6007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CF5B5D"/>
    <w:rPr>
      <w:rFonts w:asciiTheme="minorHAnsi" w:eastAsiaTheme="majorEastAsia" w:hAnsiTheme="minorHAnsi" w:cstheme="majorBidi"/>
      <w:i/>
      <w:iCs/>
      <w:color w:val="E6007E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CF5B5D"/>
    <w:rPr>
      <w:rFonts w:asciiTheme="minorHAnsi" w:hAnsiTheme="minorHAnsi"/>
      <w:sz w:val="22"/>
    </w:rPr>
  </w:style>
  <w:style w:type="character" w:styleId="Subtielebenadrukking">
    <w:name w:val="Subtle Emphasis"/>
    <w:basedOn w:val="Standaardalinea-lettertype"/>
    <w:uiPriority w:val="19"/>
    <w:qFormat/>
    <w:rsid w:val="00CF5B5D"/>
    <w:rPr>
      <w:rFonts w:asciiTheme="minorHAnsi" w:hAnsiTheme="minorHAnsi"/>
      <w:i/>
      <w:iCs/>
      <w:color w:val="808080" w:themeColor="text1" w:themeTint="7F"/>
    </w:rPr>
  </w:style>
  <w:style w:type="paragraph" w:customStyle="1" w:styleId="IntensieveBenadrukking">
    <w:name w:val="Intensieve Benadrukking"/>
    <w:basedOn w:val="Standaard"/>
    <w:qFormat/>
    <w:rsid w:val="00466113"/>
    <w:rPr>
      <w:b/>
      <w:i/>
      <w:color w:val="E6007E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F5B5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F5B5D"/>
    <w:rPr>
      <w:rFonts w:asciiTheme="minorHAnsi" w:hAnsiTheme="minorHAnsi"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CF5B5D"/>
    <w:rPr>
      <w:rFonts w:asciiTheme="minorHAnsi" w:hAnsiTheme="minorHAnsi"/>
      <w:smallCaps/>
      <w:color w:val="243588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F5B5D"/>
    <w:rPr>
      <w:rFonts w:asciiTheme="minorHAnsi" w:hAnsiTheme="minorHAnsi"/>
      <w:b/>
      <w:bCs/>
      <w:smallCaps/>
      <w:color w:val="243588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F5B5D"/>
    <w:rPr>
      <w:rFonts w:asciiTheme="minorHAnsi" w:hAnsiTheme="minorHAnsi"/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F5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Accar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6007E"/>
      </a:accent1>
      <a:accent2>
        <a:srgbClr val="243588"/>
      </a:accent2>
      <a:accent3>
        <a:srgbClr val="56AF31"/>
      </a:accent3>
      <a:accent4>
        <a:srgbClr val="A1A5A7"/>
      </a:accent4>
      <a:accent5>
        <a:srgbClr val="86D0F4"/>
      </a:accent5>
      <a:accent6>
        <a:srgbClr val="F4960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3567927165F46BA8692856F8A9689" ma:contentTypeVersion="12" ma:contentTypeDescription="Een nieuw document maken." ma:contentTypeScope="" ma:versionID="f16f50f2aa64e884c2f96234f5751145">
  <xsd:schema xmlns:xsd="http://www.w3.org/2001/XMLSchema" xmlns:xs="http://www.w3.org/2001/XMLSchema" xmlns:p="http://schemas.microsoft.com/office/2006/metadata/properties" xmlns:ns1="http://schemas.microsoft.com/sharepoint/v3" xmlns:ns2="6057d025-4e01-4964-81bf-73df4a2ce8b8" xmlns:ns3="25a39835-7c14-4d65-8dc7-244112f1f559" targetNamespace="http://schemas.microsoft.com/office/2006/metadata/properties" ma:root="true" ma:fieldsID="380ee774c29f529eee1231e9e2944ddc" ns1:_="" ns2:_="" ns3:_="">
    <xsd:import namespace="http://schemas.microsoft.com/sharepoint/v3"/>
    <xsd:import namespace="6057d025-4e01-4964-81bf-73df4a2ce8b8"/>
    <xsd:import namespace="25a39835-7c14-4d65-8dc7-244112f1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7d025-4e01-4964-81bf-73df4a2ce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9835-7c14-4d65-8dc7-244112f1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3C907-60F1-4CB9-B0A7-004436FCDE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84469-572B-4E53-A0A3-994A74887E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5A6A46-8528-4679-90EF-533B7F758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77047-F421-4669-AC9E-A468D302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7d025-4e01-4964-81bf-73df4a2ce8b8"/>
    <ds:schemaRef ds:uri="25a39835-7c14-4d65-8dc7-244112f1f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Braams, Anna</dc:creator>
  <cp:keywords>blanco</cp:keywords>
  <dc:description/>
  <cp:lastModifiedBy>Braams, Anna</cp:lastModifiedBy>
  <cp:revision>2</cp:revision>
  <cp:lastPrinted>2000-12-14T07:25:00Z</cp:lastPrinted>
  <dcterms:created xsi:type="dcterms:W3CDTF">2021-07-05T11:26:00Z</dcterms:created>
  <dcterms:modified xsi:type="dcterms:W3CDTF">2021-07-12T07:22:00Z</dcterms:modified>
</cp:coreProperties>
</file>